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E948" w14:textId="77777777" w:rsidR="00D85BBC" w:rsidRDefault="00D85BBC" w:rsidP="00D85BBC">
      <w:pPr>
        <w:pStyle w:val="Heading1"/>
        <w:ind w:right="-2014"/>
      </w:pPr>
      <w:r w:rsidRPr="00D85BBC">
        <w:t>Customer Service Assistant (Casual)</w:t>
      </w:r>
    </w:p>
    <w:p w14:paraId="32C27E4E" w14:textId="05BA8D8C" w:rsidR="00D85BBC" w:rsidRDefault="00D85BBC" w:rsidP="00D85BBC">
      <w:pPr>
        <w:pStyle w:val="Heading1"/>
        <w:ind w:right="-2014"/>
      </w:pPr>
      <w:r w:rsidRPr="00D85BBC">
        <w:t>Charlottetown, PEI</w:t>
      </w:r>
    </w:p>
    <w:p w14:paraId="75C6D008" w14:textId="027777DD" w:rsidR="00D85BBC" w:rsidRPr="00356707" w:rsidRDefault="00D85BBC" w:rsidP="00D85BBC">
      <w:pPr>
        <w:pStyle w:val="Heading1"/>
        <w:ind w:right="-2014"/>
      </w:pPr>
      <w:r>
        <w:t>Casual</w:t>
      </w:r>
    </w:p>
    <w:p w14:paraId="6727BB64" w14:textId="77777777" w:rsidR="00D85BBC" w:rsidRPr="00FC32B6" w:rsidRDefault="00D85BBC" w:rsidP="00D85BBC">
      <w:pPr>
        <w:pStyle w:val="Heading1"/>
        <w:ind w:right="-2014"/>
      </w:pPr>
      <w:r w:rsidRPr="00D85C88">
        <w:t>English</w:t>
      </w:r>
    </w:p>
    <w:p w14:paraId="7A4CC829" w14:textId="467EF2ED" w:rsidR="00D85BBC" w:rsidRPr="00FC32B6" w:rsidRDefault="00D85BBC" w:rsidP="00D85BBC">
      <w:pPr>
        <w:pStyle w:val="Heading1"/>
        <w:ind w:right="-2014"/>
      </w:pPr>
      <w:r w:rsidRPr="00FC32B6">
        <w:t xml:space="preserve">Applications close: </w:t>
      </w:r>
      <w:r>
        <w:t>August 17</w:t>
      </w:r>
      <w:r>
        <w:t>, 2022</w:t>
      </w:r>
    </w:p>
    <w:p w14:paraId="6C89E807" w14:textId="77777777" w:rsidR="00D85BBC" w:rsidRDefault="00D85BBC" w:rsidP="00D85BBC">
      <w:pPr>
        <w:pStyle w:val="Heading3"/>
        <w:rPr>
          <w:b w:val="0"/>
          <w:bCs w:val="0"/>
          <w:color w:val="3A84B6"/>
          <w:sz w:val="24"/>
          <w:szCs w:val="24"/>
          <w:shd w:val="clear" w:color="auto" w:fill="FFFFFF"/>
        </w:rPr>
      </w:pPr>
      <w:r w:rsidRPr="00D85BBC">
        <w:rPr>
          <w:b w:val="0"/>
          <w:bCs w:val="0"/>
          <w:color w:val="3A84B6"/>
          <w:sz w:val="24"/>
          <w:szCs w:val="24"/>
          <w:shd w:val="clear" w:color="auto" w:fill="FFFFFF"/>
        </w:rPr>
        <w:t xml:space="preserve">Customer service skills a must </w:t>
      </w:r>
      <w:r w:rsidRPr="00D85BBC">
        <w:rPr>
          <w:b w:val="0"/>
          <w:bCs w:val="0"/>
          <w:color w:val="3A84B6"/>
          <w:sz w:val="24"/>
          <w:szCs w:val="24"/>
          <w:shd w:val="clear" w:color="auto" w:fill="FFFFFF"/>
        </w:rPr>
        <w:br/>
        <w:t xml:space="preserve">Greet everyone with a warm smile and friendly reception. Use your organizational, word processing and computer skills to prepare documentation, maintain filing systems and manage correspondence. </w:t>
      </w:r>
      <w:proofErr w:type="gramStart"/>
      <w:r w:rsidRPr="00D85BBC">
        <w:rPr>
          <w:b w:val="0"/>
          <w:bCs w:val="0"/>
          <w:color w:val="3A84B6"/>
          <w:sz w:val="24"/>
          <w:szCs w:val="24"/>
          <w:shd w:val="clear" w:color="auto" w:fill="FFFFFF"/>
        </w:rPr>
        <w:t>We’re</w:t>
      </w:r>
      <w:proofErr w:type="gramEnd"/>
      <w:r w:rsidRPr="00D85BBC">
        <w:rPr>
          <w:b w:val="0"/>
          <w:bCs w:val="0"/>
          <w:color w:val="3A84B6"/>
          <w:sz w:val="24"/>
          <w:szCs w:val="24"/>
          <w:shd w:val="clear" w:color="auto" w:fill="FFFFFF"/>
        </w:rPr>
        <w:t xml:space="preserve"> looking for someone to help us occasionally when coverage is needed in the office. These works shifts will be infrequent on an as-needed basis.</w:t>
      </w:r>
    </w:p>
    <w:p w14:paraId="36C1A66A" w14:textId="00E501FD" w:rsidR="00D85BBC" w:rsidRPr="00356707" w:rsidRDefault="00D85BBC" w:rsidP="00D85BBC">
      <w:pPr>
        <w:pStyle w:val="Heading3"/>
        <w:rPr>
          <w:rFonts w:ascii="Helvetica" w:hAnsi="Helvetica"/>
        </w:rPr>
      </w:pPr>
      <w:r w:rsidRPr="00356707">
        <w:rPr>
          <w:bdr w:val="none" w:sz="0" w:space="0" w:color="auto" w:frame="1"/>
        </w:rPr>
        <w:t xml:space="preserve">What </w:t>
      </w:r>
      <w:proofErr w:type="gramStart"/>
      <w:r w:rsidRPr="00356707">
        <w:rPr>
          <w:bdr w:val="none" w:sz="0" w:space="0" w:color="auto" w:frame="1"/>
        </w:rPr>
        <w:t>you’ll</w:t>
      </w:r>
      <w:proofErr w:type="gramEnd"/>
      <w:r w:rsidRPr="00356707">
        <w:rPr>
          <w:bdr w:val="none" w:sz="0" w:space="0" w:color="auto" w:frame="1"/>
        </w:rPr>
        <w:t xml:space="preserve"> do:</w:t>
      </w:r>
    </w:p>
    <w:p w14:paraId="520955A3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Respond to inquiries in person and over the phone</w:t>
      </w:r>
    </w:p>
    <w:p w14:paraId="4B271F83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Maintain customer records by updating and recording account information</w:t>
      </w:r>
    </w:p>
    <w:p w14:paraId="36F0C180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Process incoming and outgoing mail, order office supplies and schedule appointments</w:t>
      </w:r>
    </w:p>
    <w:p w14:paraId="4D3C2E54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Accept customer payments, handle receipts and complete daily bank deposits</w:t>
      </w:r>
    </w:p>
    <w:p w14:paraId="12540F90" w14:textId="77777777" w:rsidR="00D85BBC" w:rsidRPr="00356707" w:rsidRDefault="00D85BBC" w:rsidP="00D85BBC">
      <w:pPr>
        <w:pStyle w:val="Heading3"/>
        <w:rPr>
          <w:rFonts w:cstheme="minorHAnsi"/>
        </w:rPr>
      </w:pPr>
      <w:r w:rsidRPr="00356707">
        <w:rPr>
          <w:rFonts w:cstheme="minorHAnsi"/>
          <w:bdr w:val="none" w:sz="0" w:space="0" w:color="auto" w:frame="1"/>
        </w:rPr>
        <w:t xml:space="preserve">What </w:t>
      </w:r>
      <w:proofErr w:type="gramStart"/>
      <w:r w:rsidRPr="00356707">
        <w:rPr>
          <w:rFonts w:cstheme="minorHAnsi"/>
          <w:bdr w:val="none" w:sz="0" w:space="0" w:color="auto" w:frame="1"/>
        </w:rPr>
        <w:t>we’re</w:t>
      </w:r>
      <w:proofErr w:type="gramEnd"/>
      <w:r w:rsidRPr="00356707">
        <w:rPr>
          <w:rFonts w:cstheme="minorHAnsi"/>
          <w:bdr w:val="none" w:sz="0" w:space="0" w:color="auto" w:frame="1"/>
        </w:rPr>
        <w:t xml:space="preserve"> looking for:</w:t>
      </w:r>
    </w:p>
    <w:p w14:paraId="701B7367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Customer-focused with strong teamwork and people skills</w:t>
      </w:r>
    </w:p>
    <w:p w14:paraId="68273CB0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A friendly attitude that connects with customers</w:t>
      </w:r>
    </w:p>
    <w:p w14:paraId="445018F5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Organized and detailed multi-tasker</w:t>
      </w:r>
    </w:p>
    <w:p w14:paraId="4FDA53DB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Able to deal with change, make decisions and solve problems</w:t>
      </w:r>
    </w:p>
    <w:p w14:paraId="376ED0EA" w14:textId="77777777" w:rsidR="00D85BBC" w:rsidRPr="00356707" w:rsidRDefault="00D85BBC" w:rsidP="00D85BBC">
      <w:pPr>
        <w:pStyle w:val="Heading3"/>
        <w:rPr>
          <w:rFonts w:cstheme="minorHAnsi"/>
        </w:rPr>
      </w:pPr>
      <w:r w:rsidRPr="00356707">
        <w:rPr>
          <w:rFonts w:cstheme="minorHAnsi"/>
          <w:bdr w:val="none" w:sz="0" w:space="0" w:color="auto" w:frame="1"/>
        </w:rPr>
        <w:t xml:space="preserve">What </w:t>
      </w:r>
      <w:proofErr w:type="gramStart"/>
      <w:r w:rsidRPr="00356707">
        <w:rPr>
          <w:rFonts w:cstheme="minorHAnsi"/>
          <w:bdr w:val="none" w:sz="0" w:space="0" w:color="auto" w:frame="1"/>
        </w:rPr>
        <w:t>you’ll</w:t>
      </w:r>
      <w:proofErr w:type="gramEnd"/>
      <w:r w:rsidRPr="00356707">
        <w:rPr>
          <w:rFonts w:cstheme="minorHAnsi"/>
          <w:bdr w:val="none" w:sz="0" w:space="0" w:color="auto" w:frame="1"/>
        </w:rPr>
        <w:t xml:space="preserve"> need:</w:t>
      </w:r>
    </w:p>
    <w:p w14:paraId="7B9BF8F4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A certificate in office administration or at least one year of related experience (or equivalent combination of education and experience)</w:t>
      </w:r>
    </w:p>
    <w:p w14:paraId="29AAAE9D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Basic administration skills</w:t>
      </w:r>
    </w:p>
    <w:p w14:paraId="13F98E2F" w14:textId="77777777" w:rsidR="00D85BBC" w:rsidRPr="00D85BBC" w:rsidRDefault="00D85BBC" w:rsidP="00D85BBC">
      <w:pPr>
        <w:numPr>
          <w:ilvl w:val="0"/>
          <w:numId w:val="1"/>
        </w:numPr>
        <w:ind w:right="-2014"/>
        <w:textAlignment w:val="baseline"/>
        <w:rPr>
          <w:rFonts w:eastAsia="Times New Roman" w:cstheme="minorHAnsi"/>
          <w:color w:val="494949"/>
          <w:sz w:val="19"/>
          <w:szCs w:val="19"/>
        </w:rPr>
      </w:pPr>
      <w:r w:rsidRPr="00D85BBC">
        <w:rPr>
          <w:rFonts w:eastAsia="Times New Roman" w:cstheme="minorHAnsi"/>
          <w:color w:val="494949"/>
          <w:sz w:val="19"/>
          <w:szCs w:val="19"/>
        </w:rPr>
        <w:t>A love for agriculture</w:t>
      </w:r>
    </w:p>
    <w:p w14:paraId="361B862C" w14:textId="78C72C33" w:rsidR="002F3B30" w:rsidRDefault="00D85BBC" w:rsidP="00D85BBC">
      <w:pPr>
        <w:pStyle w:val="Footer"/>
        <w:ind w:right="-2014"/>
      </w:pPr>
      <w:r w:rsidRPr="00FC32B6">
        <w:t xml:space="preserve">To apply, visit </w:t>
      </w:r>
      <w:r w:rsidRPr="00FC32B6">
        <w:rPr>
          <w:color w:val="3A84B6"/>
        </w:rPr>
        <w:t>fcc.ca/Careers</w:t>
      </w:r>
    </w:p>
    <w:sectPr w:rsidR="002F3B30" w:rsidSect="00356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147" w:right="2742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D041" w14:textId="77777777" w:rsidR="00D85BBC" w:rsidRDefault="00D85BBC" w:rsidP="00D85BBC">
      <w:r>
        <w:separator/>
      </w:r>
    </w:p>
  </w:endnote>
  <w:endnote w:type="continuationSeparator" w:id="0">
    <w:p w14:paraId="73942294" w14:textId="77777777" w:rsidR="00D85BBC" w:rsidRDefault="00D85BBC" w:rsidP="00D8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692E" w14:textId="77777777" w:rsidR="00356707" w:rsidRDefault="00D85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690D" w14:textId="77777777" w:rsidR="00356707" w:rsidRDefault="00D85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34F1" w14:textId="77777777" w:rsidR="00356707" w:rsidRDefault="00D85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07EC" w14:textId="77777777" w:rsidR="00D85BBC" w:rsidRDefault="00D85BBC" w:rsidP="00D85BBC">
      <w:r>
        <w:separator/>
      </w:r>
    </w:p>
  </w:footnote>
  <w:footnote w:type="continuationSeparator" w:id="0">
    <w:p w14:paraId="160A5D6C" w14:textId="77777777" w:rsidR="00D85BBC" w:rsidRDefault="00D85BBC" w:rsidP="00D8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EFFC" w14:textId="77777777" w:rsidR="00356707" w:rsidRDefault="00D85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154F" w14:textId="77777777" w:rsidR="00967099" w:rsidRDefault="00D85BBC">
    <w:r>
      <w:rPr>
        <w:noProof/>
      </w:rPr>
      <w:drawing>
        <wp:anchor distT="0" distB="0" distL="114300" distR="114300" simplePos="0" relativeHeight="251659264" behindDoc="1" locked="0" layoutInCell="1" allowOverlap="1" wp14:anchorId="74B11264" wp14:editId="481B8D6C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755_E_HR_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8508" w14:textId="77777777" w:rsidR="00356707" w:rsidRDefault="00D8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7D0"/>
    <w:multiLevelType w:val="multilevel"/>
    <w:tmpl w:val="908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D7D43"/>
    <w:multiLevelType w:val="multilevel"/>
    <w:tmpl w:val="753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DF5ED8"/>
    <w:multiLevelType w:val="multilevel"/>
    <w:tmpl w:val="BF6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F74C47"/>
    <w:multiLevelType w:val="multilevel"/>
    <w:tmpl w:val="02B09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78536331">
    <w:abstractNumId w:val="3"/>
  </w:num>
  <w:num w:numId="2" w16cid:durableId="1502310592">
    <w:abstractNumId w:val="1"/>
  </w:num>
  <w:num w:numId="3" w16cid:durableId="1884755347">
    <w:abstractNumId w:val="0"/>
  </w:num>
  <w:num w:numId="4" w16cid:durableId="89301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BC"/>
    <w:rsid w:val="000F75B3"/>
    <w:rsid w:val="002F3B30"/>
    <w:rsid w:val="00D85BBC"/>
    <w:rsid w:val="00F1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72250"/>
  <w15:chartTrackingRefBased/>
  <w15:docId w15:val="{B5B20656-FA98-41C3-B7B3-6A0CED04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D85BBC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D85BBC"/>
    <w:pPr>
      <w:spacing w:after="0" w:line="276" w:lineRule="auto"/>
      <w:outlineLvl w:val="0"/>
    </w:pPr>
    <w:rPr>
      <w:b/>
      <w:bCs/>
      <w:color w:val="54585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B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2"/>
    <w:qFormat/>
    <w:rsid w:val="00D85BBC"/>
    <w:pPr>
      <w:spacing w:before="280" w:after="120" w:line="240" w:lineRule="auto"/>
      <w:outlineLvl w:val="2"/>
    </w:pPr>
    <w:rPr>
      <w:b/>
      <w:bCs/>
      <w:color w:val="545850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BBC"/>
    <w:rPr>
      <w:b/>
      <w:bCs/>
      <w:color w:val="54585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D85BBC"/>
    <w:rPr>
      <w:b/>
      <w:bCs/>
      <w:color w:val="545850"/>
      <w:sz w:val="19"/>
      <w:szCs w:val="19"/>
    </w:rPr>
  </w:style>
  <w:style w:type="paragraph" w:styleId="Footer">
    <w:name w:val="footer"/>
    <w:basedOn w:val="Normal"/>
    <w:link w:val="FooterChar"/>
    <w:uiPriority w:val="4"/>
    <w:qFormat/>
    <w:rsid w:val="00D85BBC"/>
    <w:pPr>
      <w:spacing w:before="380" w:line="360" w:lineRule="auto"/>
    </w:pPr>
    <w:rPr>
      <w:color w:val="003E6B"/>
    </w:rPr>
  </w:style>
  <w:style w:type="character" w:customStyle="1" w:styleId="FooterChar">
    <w:name w:val="Footer Char"/>
    <w:basedOn w:val="DefaultParagraphFont"/>
    <w:link w:val="Footer"/>
    <w:uiPriority w:val="4"/>
    <w:rsid w:val="00D85BBC"/>
    <w:rPr>
      <w:color w:val="003E6B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85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BB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B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>FCC-FAC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Benedicta</dc:creator>
  <cp:keywords/>
  <dc:description/>
  <cp:lastModifiedBy>Wallace, Benedicta</cp:lastModifiedBy>
  <cp:revision>1</cp:revision>
  <dcterms:created xsi:type="dcterms:W3CDTF">2022-07-15T21:03:00Z</dcterms:created>
  <dcterms:modified xsi:type="dcterms:W3CDTF">2022-07-15T21:09:00Z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d64f09-e217-463c-ac25-a30717fce818_Enabled">
    <vt:lpwstr>true</vt:lpwstr>
  </property>
  <property fmtid="{D5CDD505-2E9C-101B-9397-08002B2CF9AE}" pid="3" name="MSIP_Label_57d64f09-e217-463c-ac25-a30717fce818_SetDate">
    <vt:lpwstr>2022-07-15T21:03:57Z</vt:lpwstr>
  </property>
  <property fmtid="{D5CDD505-2E9C-101B-9397-08002B2CF9AE}" pid="4" name="MSIP_Label_57d64f09-e217-463c-ac25-a30717fce818_Method">
    <vt:lpwstr>Standard</vt:lpwstr>
  </property>
  <property fmtid="{D5CDD505-2E9C-101B-9397-08002B2CF9AE}" pid="5" name="MSIP_Label_57d64f09-e217-463c-ac25-a30717fce818_Name">
    <vt:lpwstr>Internal</vt:lpwstr>
  </property>
  <property fmtid="{D5CDD505-2E9C-101B-9397-08002B2CF9AE}" pid="6" name="MSIP_Label_57d64f09-e217-463c-ac25-a30717fce818_SiteId">
    <vt:lpwstr>b1b05ab2-8e59-4f35-8b83-76d9a026391c</vt:lpwstr>
  </property>
  <property fmtid="{D5CDD505-2E9C-101B-9397-08002B2CF9AE}" pid="7" name="MSIP_Label_57d64f09-e217-463c-ac25-a30717fce818_ActionId">
    <vt:lpwstr>2c12fa82-5f74-4aa8-b536-104ad7207bf2</vt:lpwstr>
  </property>
  <property fmtid="{D5CDD505-2E9C-101B-9397-08002B2CF9AE}" pid="8" name="MSIP_Label_57d64f09-e217-463c-ac25-a30717fce818_ContentBits">
    <vt:lpwstr>0</vt:lpwstr>
  </property>
</Properties>
</file>