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C244" w14:textId="4C27AC5A" w:rsidR="00605B14" w:rsidRDefault="00605B14" w:rsidP="00895412">
      <w:pPr>
        <w:spacing w:after="0" w:line="240" w:lineRule="auto"/>
        <w:rPr>
          <w:rFonts w:ascii="Tahoma" w:eastAsia="Tahoma" w:hAnsi="Tahoma" w:cs="Tahoma"/>
          <w:color w:val="0F243E"/>
          <w:sz w:val="28"/>
        </w:rPr>
      </w:pPr>
      <w:r w:rsidRPr="00895412">
        <w:rPr>
          <w:rFonts w:ascii="Tahoma" w:eastAsia="Tahoma" w:hAnsi="Tahoma" w:cs="Tahoma"/>
          <w:color w:val="0F243E"/>
          <w:sz w:val="28"/>
        </w:rPr>
        <w:t>Executive Director:</w:t>
      </w:r>
    </w:p>
    <w:p w14:paraId="290BC905" w14:textId="235D1272" w:rsidR="00895412" w:rsidRPr="00895412" w:rsidRDefault="00895412" w:rsidP="00895412">
      <w:pPr>
        <w:spacing w:after="0" w:line="240" w:lineRule="auto"/>
      </w:pPr>
      <w:r w:rsidRPr="00895412">
        <w:t>Fulltime, Permanent</w:t>
      </w:r>
    </w:p>
    <w:p w14:paraId="44995690" w14:textId="1977679B" w:rsidR="00895412" w:rsidRDefault="00895412" w:rsidP="00895412">
      <w:pPr>
        <w:spacing w:after="0" w:line="240" w:lineRule="auto"/>
      </w:pPr>
      <w:r w:rsidRPr="00895412">
        <w:t>Deadline: April 3</w:t>
      </w:r>
      <w:r w:rsidR="006B58B8">
        <w:t>0</w:t>
      </w:r>
      <w:r w:rsidR="006B58B8" w:rsidRPr="006B58B8">
        <w:rPr>
          <w:vertAlign w:val="superscript"/>
        </w:rPr>
        <w:t>th</w:t>
      </w:r>
      <w:r w:rsidR="006B58B8">
        <w:t>, 2021</w:t>
      </w:r>
    </w:p>
    <w:p w14:paraId="23B66F6A" w14:textId="27EB3722" w:rsidR="006B58B8" w:rsidRDefault="006B58B8" w:rsidP="00895412">
      <w:pPr>
        <w:spacing w:after="0" w:line="240" w:lineRule="auto"/>
      </w:pPr>
      <w:r>
        <w:t>__________________________________________________________________________</w:t>
      </w:r>
    </w:p>
    <w:p w14:paraId="68583BD3" w14:textId="1BFBF774" w:rsidR="00895412" w:rsidRDefault="00895412" w:rsidP="00895412">
      <w:pPr>
        <w:spacing w:after="0" w:line="240" w:lineRule="auto"/>
      </w:pPr>
    </w:p>
    <w:p w14:paraId="6EBF7A86" w14:textId="7F122DCD" w:rsidR="00E3149F" w:rsidRDefault="00895412" w:rsidP="006B58B8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>Description:</w:t>
      </w:r>
    </w:p>
    <w:p w14:paraId="77741425" w14:textId="77777777" w:rsidR="006B58B8" w:rsidRDefault="006B58B8" w:rsidP="006B58B8">
      <w:pPr>
        <w:spacing w:after="0" w:line="240" w:lineRule="auto"/>
      </w:pPr>
    </w:p>
    <w:p w14:paraId="21695723" w14:textId="0701E51F" w:rsidR="00E3149F" w:rsidRDefault="00605B14">
      <w:r>
        <w:t xml:space="preserve">The PEI Fishermen’s Association is seeking to fill </w:t>
      </w:r>
      <w:r w:rsidR="00895412">
        <w:t>the</w:t>
      </w:r>
      <w:r>
        <w:t xml:space="preserve"> position of Executive Director</w:t>
      </w:r>
      <w:r w:rsidR="00895412">
        <w:t xml:space="preserve"> for their Charlottetown Headquarters. </w:t>
      </w:r>
      <w:r>
        <w:t xml:space="preserve">The Successful applicant will be responsible for the </w:t>
      </w:r>
      <w:r w:rsidR="00895412">
        <w:t>day-to-day</w:t>
      </w:r>
      <w:r>
        <w:t xml:space="preserve"> operations of the office and management of various files pertaining to the </w:t>
      </w:r>
      <w:r w:rsidR="00895412">
        <w:t>F</w:t>
      </w:r>
      <w:r>
        <w:t xml:space="preserve">isheries sector on PEI. The position will report directly to the President of the association and the Board of Directors. Employment subject to written </w:t>
      </w:r>
      <w:r w:rsidR="00895412">
        <w:t xml:space="preserve">offer and </w:t>
      </w:r>
      <w:r>
        <w:t>agreement</w:t>
      </w:r>
      <w:r w:rsidR="00895412">
        <w:t xml:space="preserve">, salary will be based on qualifications and experience. </w:t>
      </w:r>
    </w:p>
    <w:p w14:paraId="79C82C65" w14:textId="1A3EF4B6" w:rsidR="00605B14" w:rsidRPr="0077486C" w:rsidRDefault="00895412">
      <w:pPr>
        <w:rPr>
          <w:rFonts w:ascii="Tahoma" w:eastAsia="Tahoma" w:hAnsi="Tahoma" w:cs="Tahoma"/>
          <w:b/>
          <w:sz w:val="20"/>
          <w:szCs w:val="20"/>
        </w:rPr>
      </w:pPr>
      <w:r w:rsidRPr="0077486C">
        <w:rPr>
          <w:rFonts w:ascii="Tahoma" w:eastAsia="Tahoma" w:hAnsi="Tahoma" w:cs="Tahoma"/>
          <w:b/>
          <w:sz w:val="20"/>
          <w:szCs w:val="20"/>
        </w:rPr>
        <w:t xml:space="preserve">Requirements: </w:t>
      </w:r>
    </w:p>
    <w:p w14:paraId="6EF474E7" w14:textId="4CFF2BA1" w:rsidR="00605B14" w:rsidRDefault="00605B14" w:rsidP="00605B14">
      <w:pPr>
        <w:pStyle w:val="ListParagraph"/>
        <w:numPr>
          <w:ilvl w:val="0"/>
          <w:numId w:val="1"/>
        </w:numPr>
      </w:pPr>
      <w:r>
        <w:t xml:space="preserve">University Degree </w:t>
      </w:r>
      <w:r w:rsidR="00E3149F">
        <w:t xml:space="preserve">In administration, project management, public relations, or </w:t>
      </w:r>
      <w:r w:rsidR="006B58B8">
        <w:t>similar</w:t>
      </w:r>
      <w:r w:rsidR="00E3149F">
        <w:t xml:space="preserve"> field</w:t>
      </w:r>
    </w:p>
    <w:p w14:paraId="5E4BC712" w14:textId="467A8B71" w:rsidR="00E3149F" w:rsidRDefault="00E3149F" w:rsidP="00605B14">
      <w:pPr>
        <w:pStyle w:val="ListParagraph"/>
        <w:numPr>
          <w:ilvl w:val="0"/>
          <w:numId w:val="1"/>
        </w:numPr>
      </w:pPr>
      <w:r>
        <w:t>Project management/independent work experience</w:t>
      </w:r>
    </w:p>
    <w:p w14:paraId="12608E8A" w14:textId="4DC64437" w:rsidR="00605B14" w:rsidRDefault="00E3149F" w:rsidP="00605B14">
      <w:pPr>
        <w:pStyle w:val="ListParagraph"/>
        <w:numPr>
          <w:ilvl w:val="0"/>
          <w:numId w:val="1"/>
        </w:numPr>
      </w:pPr>
      <w:r>
        <w:t>Excellent and professional</w:t>
      </w:r>
      <w:r w:rsidR="00605B14">
        <w:t xml:space="preserve"> communication skills</w:t>
      </w:r>
    </w:p>
    <w:p w14:paraId="59EB2AF0" w14:textId="4D2B83CA" w:rsidR="00605B14" w:rsidRDefault="00E3149F" w:rsidP="00605B14">
      <w:pPr>
        <w:pStyle w:val="ListParagraph"/>
        <w:numPr>
          <w:ilvl w:val="0"/>
          <w:numId w:val="1"/>
        </w:numPr>
      </w:pPr>
      <w:r>
        <w:t xml:space="preserve">1-2 years </w:t>
      </w:r>
      <w:r w:rsidR="00605B14">
        <w:t>Financial management</w:t>
      </w:r>
      <w:r>
        <w:t xml:space="preserve"> experience</w:t>
      </w:r>
    </w:p>
    <w:p w14:paraId="6E8E0FAE" w14:textId="3FE92A51" w:rsidR="00E3149F" w:rsidRDefault="00E3149F" w:rsidP="00605B14">
      <w:pPr>
        <w:pStyle w:val="ListParagraph"/>
        <w:numPr>
          <w:ilvl w:val="0"/>
          <w:numId w:val="1"/>
        </w:numPr>
      </w:pPr>
      <w:r>
        <w:t>Budgeting experience</w:t>
      </w:r>
    </w:p>
    <w:p w14:paraId="7DF0D4D0" w14:textId="6E83D327" w:rsidR="00605B14" w:rsidRDefault="00605B14" w:rsidP="00605B14">
      <w:pPr>
        <w:pStyle w:val="ListParagraph"/>
        <w:numPr>
          <w:ilvl w:val="0"/>
          <w:numId w:val="1"/>
        </w:numPr>
      </w:pPr>
      <w:r>
        <w:t xml:space="preserve">Experience with staff supervision, evaluation and negotiating </w:t>
      </w:r>
      <w:r w:rsidR="00353703">
        <w:t>collective agreements</w:t>
      </w:r>
    </w:p>
    <w:p w14:paraId="52487721" w14:textId="633396C2" w:rsidR="00353703" w:rsidRDefault="00353703" w:rsidP="00605B14">
      <w:pPr>
        <w:pStyle w:val="ListParagraph"/>
        <w:numPr>
          <w:ilvl w:val="0"/>
          <w:numId w:val="1"/>
        </w:numPr>
      </w:pPr>
      <w:r>
        <w:t>Ability to work independently as well as in a team environment</w:t>
      </w:r>
    </w:p>
    <w:p w14:paraId="6964D07F" w14:textId="67E6E20F" w:rsidR="00353703" w:rsidRDefault="00353703" w:rsidP="00605B14">
      <w:pPr>
        <w:pStyle w:val="ListParagraph"/>
        <w:numPr>
          <w:ilvl w:val="0"/>
          <w:numId w:val="1"/>
        </w:numPr>
      </w:pPr>
      <w:r>
        <w:t xml:space="preserve">Management in, or experience working with and reporting to </w:t>
      </w:r>
      <w:r w:rsidR="00E3149F">
        <w:t>B</w:t>
      </w:r>
      <w:r>
        <w:t>oards</w:t>
      </w:r>
    </w:p>
    <w:p w14:paraId="53AD9914" w14:textId="2FBDBBC8" w:rsidR="00353703" w:rsidRDefault="00353703" w:rsidP="00605B14">
      <w:pPr>
        <w:pStyle w:val="ListParagraph"/>
        <w:numPr>
          <w:ilvl w:val="0"/>
          <w:numId w:val="1"/>
        </w:numPr>
      </w:pPr>
      <w:r>
        <w:t>Knowledge of the fisheries sector</w:t>
      </w:r>
      <w:r w:rsidR="00E3149F">
        <w:t xml:space="preserve">/industries </w:t>
      </w:r>
      <w:r>
        <w:t>is an asset</w:t>
      </w:r>
      <w:r w:rsidR="00E3149F">
        <w:t xml:space="preserve">, but not required </w:t>
      </w:r>
    </w:p>
    <w:p w14:paraId="70A08F27" w14:textId="691A3914" w:rsidR="00353703" w:rsidRDefault="00353703" w:rsidP="00605B14">
      <w:pPr>
        <w:pStyle w:val="ListParagraph"/>
        <w:numPr>
          <w:ilvl w:val="0"/>
          <w:numId w:val="1"/>
        </w:numPr>
      </w:pPr>
      <w:r>
        <w:t>Proficiency in</w:t>
      </w:r>
      <w:r w:rsidR="00687C6D">
        <w:t xml:space="preserve"> Microsoft programs (Word, Excel, Outlook, etc.)</w:t>
      </w:r>
    </w:p>
    <w:p w14:paraId="5656F970" w14:textId="0450980C" w:rsidR="00E3149F" w:rsidRDefault="00E3149F" w:rsidP="00605B14">
      <w:pPr>
        <w:pStyle w:val="ListParagraph"/>
        <w:numPr>
          <w:ilvl w:val="0"/>
          <w:numId w:val="1"/>
        </w:numPr>
      </w:pPr>
      <w:r>
        <w:t>Knowledge and experience working in the non-for-profit sector will be considered</w:t>
      </w:r>
    </w:p>
    <w:p w14:paraId="22E5C639" w14:textId="7C935556" w:rsidR="006B58B8" w:rsidRDefault="006B58B8" w:rsidP="00605B14">
      <w:pPr>
        <w:pStyle w:val="ListParagraph"/>
        <w:numPr>
          <w:ilvl w:val="0"/>
          <w:numId w:val="1"/>
        </w:numPr>
      </w:pPr>
      <w:r>
        <w:t>Criminal background check is required</w:t>
      </w:r>
    </w:p>
    <w:p w14:paraId="6DACF878" w14:textId="575C764C" w:rsidR="00E3149F" w:rsidRDefault="00E3149F" w:rsidP="00605B14">
      <w:pPr>
        <w:pStyle w:val="ListParagraph"/>
        <w:numPr>
          <w:ilvl w:val="0"/>
          <w:numId w:val="1"/>
        </w:numPr>
      </w:pPr>
      <w:r>
        <w:t>An appropriate combination of the above requirements will be considered</w:t>
      </w:r>
    </w:p>
    <w:p w14:paraId="5C5CBA47" w14:textId="10A412BA" w:rsidR="00353703" w:rsidRDefault="006B58B8" w:rsidP="00353703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General </w:t>
      </w:r>
      <w:r w:rsidR="00353703" w:rsidRPr="0077486C">
        <w:rPr>
          <w:rFonts w:ascii="Tahoma" w:eastAsia="Tahoma" w:hAnsi="Tahoma" w:cs="Tahoma"/>
          <w:b/>
          <w:sz w:val="20"/>
          <w:szCs w:val="20"/>
        </w:rPr>
        <w:t>Duties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06DCFB31" w14:textId="648E4BCE" w:rsidR="00E3149F" w:rsidRPr="00E3149F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val="en"/>
        </w:rPr>
        <w:t>M</w:t>
      </w:r>
      <w:r w:rsidRPr="00377048">
        <w:rPr>
          <w:rFonts w:eastAsia="Times New Roman" w:cs="Arial"/>
          <w:lang w:val="en"/>
        </w:rPr>
        <w:t>anag</w:t>
      </w:r>
      <w:r>
        <w:rPr>
          <w:rFonts w:eastAsia="Times New Roman" w:cs="Arial"/>
          <w:lang w:val="en"/>
        </w:rPr>
        <w:t>ing</w:t>
      </w:r>
      <w:r w:rsidRPr="00377048">
        <w:rPr>
          <w:rFonts w:eastAsia="Times New Roman" w:cs="Arial"/>
          <w:lang w:val="en"/>
        </w:rPr>
        <w:t xml:space="preserve"> the general affairs of </w:t>
      </w:r>
      <w:r>
        <w:rPr>
          <w:rFonts w:eastAsia="Times New Roman" w:cs="Arial"/>
          <w:lang w:val="en"/>
        </w:rPr>
        <w:t>the Association’s headquarters in Charlottetown</w:t>
      </w:r>
    </w:p>
    <w:p w14:paraId="11FBB041" w14:textId="11D7118C" w:rsidR="00E3149F" w:rsidRPr="00377048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val="en"/>
        </w:rPr>
        <w:t>Being an excellent team leader in project management, appropriate decision-making and providing supervision assistance to 5-6 staff members</w:t>
      </w:r>
    </w:p>
    <w:p w14:paraId="669D2A04" w14:textId="3799AFB1" w:rsidR="00E3149F" w:rsidRPr="00377048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val="en"/>
        </w:rPr>
        <w:t>P</w:t>
      </w:r>
      <w:r w:rsidRPr="00377048">
        <w:rPr>
          <w:rFonts w:eastAsia="Times New Roman" w:cs="Arial"/>
          <w:lang w:val="en"/>
        </w:rPr>
        <w:t>articipate in</w:t>
      </w:r>
      <w:r>
        <w:rPr>
          <w:rFonts w:eastAsia="Times New Roman" w:cs="Arial"/>
          <w:lang w:val="en"/>
        </w:rPr>
        <w:t xml:space="preserve"> ongoing</w:t>
      </w:r>
      <w:r w:rsidRPr="00377048">
        <w:rPr>
          <w:rFonts w:eastAsia="Times New Roman" w:cs="Arial"/>
          <w:lang w:val="en"/>
        </w:rPr>
        <w:t xml:space="preserve"> strategic planning and policy development</w:t>
      </w:r>
      <w:r>
        <w:rPr>
          <w:rFonts w:eastAsia="Times New Roman" w:cs="Arial"/>
          <w:lang w:val="en"/>
        </w:rPr>
        <w:t xml:space="preserve"> </w:t>
      </w:r>
    </w:p>
    <w:p w14:paraId="3661C388" w14:textId="13ABF50F" w:rsidR="00E3149F" w:rsidRPr="00377048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val="en"/>
        </w:rPr>
        <w:t>D</w:t>
      </w:r>
      <w:r w:rsidRPr="00377048">
        <w:rPr>
          <w:rFonts w:eastAsia="Times New Roman" w:cs="Arial"/>
          <w:lang w:val="en"/>
        </w:rPr>
        <w:t>evelop</w:t>
      </w:r>
      <w:r>
        <w:rPr>
          <w:rFonts w:eastAsia="Times New Roman" w:cs="Arial"/>
          <w:lang w:val="en"/>
        </w:rPr>
        <w:t>, coordinate,</w:t>
      </w:r>
      <w:r w:rsidRPr="00377048">
        <w:rPr>
          <w:rFonts w:eastAsia="Times New Roman" w:cs="Arial"/>
          <w:lang w:val="en"/>
        </w:rPr>
        <w:t xml:space="preserve"> and otherwise </w:t>
      </w:r>
      <w:r>
        <w:rPr>
          <w:rFonts w:eastAsia="Times New Roman" w:cs="Arial"/>
          <w:lang w:val="en"/>
        </w:rPr>
        <w:t>assist</w:t>
      </w:r>
      <w:r w:rsidRPr="00377048">
        <w:rPr>
          <w:rFonts w:eastAsia="Times New Roman" w:cs="Arial"/>
          <w:lang w:val="en"/>
        </w:rPr>
        <w:t xml:space="preserve"> with </w:t>
      </w:r>
      <w:r>
        <w:rPr>
          <w:rFonts w:eastAsia="Times New Roman" w:cs="Arial"/>
          <w:lang w:val="en"/>
        </w:rPr>
        <w:t xml:space="preserve">the Association’s many </w:t>
      </w:r>
      <w:r w:rsidRPr="00377048">
        <w:rPr>
          <w:rFonts w:eastAsia="Times New Roman" w:cs="Arial"/>
          <w:lang w:val="en"/>
        </w:rPr>
        <w:t>projects and initiatives</w:t>
      </w:r>
    </w:p>
    <w:p w14:paraId="5F96F758" w14:textId="16017F39" w:rsidR="00E3149F" w:rsidRPr="00377048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lang w:val="en"/>
        </w:rPr>
        <w:t>B</w:t>
      </w:r>
      <w:r w:rsidRPr="00377048">
        <w:rPr>
          <w:rFonts w:eastAsia="Times New Roman" w:cs="Arial"/>
          <w:lang w:val="en"/>
        </w:rPr>
        <w:t>uild and maintain relationships with other professional</w:t>
      </w:r>
      <w:r>
        <w:rPr>
          <w:rFonts w:eastAsia="Times New Roman" w:cs="Arial"/>
          <w:lang w:val="en"/>
        </w:rPr>
        <w:t xml:space="preserve">, non-for-profit and community </w:t>
      </w:r>
      <w:r w:rsidRPr="00377048">
        <w:rPr>
          <w:rFonts w:eastAsia="Times New Roman" w:cs="Arial"/>
          <w:lang w:val="en"/>
        </w:rPr>
        <w:t>organizations</w:t>
      </w:r>
    </w:p>
    <w:p w14:paraId="3D9BDAFD" w14:textId="61B33554" w:rsidR="00E3149F" w:rsidRDefault="00E3149F" w:rsidP="00E314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</w:t>
      </w:r>
      <w:r w:rsidRPr="00377048">
        <w:rPr>
          <w:rFonts w:cs="Arial"/>
        </w:rPr>
        <w:t xml:space="preserve">ork </w:t>
      </w:r>
      <w:r>
        <w:rPr>
          <w:rFonts w:cs="Arial"/>
        </w:rPr>
        <w:t>with government departments continuously</w:t>
      </w:r>
    </w:p>
    <w:p w14:paraId="54878978" w14:textId="2F55AA6A" w:rsidR="00E3149F" w:rsidRPr="00E3149F" w:rsidRDefault="00E3149F" w:rsidP="00E314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DA5982">
        <w:rPr>
          <w:color w:val="000000"/>
        </w:rPr>
        <w:t xml:space="preserve">repare the organization’s </w:t>
      </w:r>
      <w:r w:rsidR="0096719A">
        <w:rPr>
          <w:color w:val="000000"/>
        </w:rPr>
        <w:t>operational</w:t>
      </w:r>
      <w:r w:rsidRPr="00DA5982">
        <w:rPr>
          <w:color w:val="000000"/>
        </w:rPr>
        <w:t xml:space="preserve"> budget</w:t>
      </w:r>
      <w:r w:rsidR="0096719A">
        <w:rPr>
          <w:color w:val="000000"/>
        </w:rPr>
        <w:t>s</w:t>
      </w:r>
      <w:r w:rsidRPr="00DA5982">
        <w:rPr>
          <w:color w:val="000000"/>
        </w:rPr>
        <w:t xml:space="preserve"> and oversee the organization’s finances</w:t>
      </w:r>
    </w:p>
    <w:p w14:paraId="639BD4AA" w14:textId="5D686EB2" w:rsidR="00353703" w:rsidRDefault="00353703" w:rsidP="00353703">
      <w:pPr>
        <w:pStyle w:val="ListParagraph"/>
        <w:numPr>
          <w:ilvl w:val="0"/>
          <w:numId w:val="2"/>
        </w:numPr>
      </w:pPr>
      <w:r>
        <w:t xml:space="preserve">Provide advice, </w:t>
      </w:r>
      <w:r w:rsidR="00895412">
        <w:t>resources,</w:t>
      </w:r>
      <w:r w:rsidR="003A3433">
        <w:t xml:space="preserve"> and support as well as implement Association policy to assist the President and the Board of Directors </w:t>
      </w:r>
    </w:p>
    <w:p w14:paraId="17524987" w14:textId="73020077" w:rsidR="003A3433" w:rsidRDefault="006B58B8" w:rsidP="00353703">
      <w:pPr>
        <w:pStyle w:val="ListParagraph"/>
        <w:numPr>
          <w:ilvl w:val="0"/>
          <w:numId w:val="2"/>
        </w:numPr>
      </w:pPr>
      <w:r>
        <w:t>Communicate</w:t>
      </w:r>
      <w:r w:rsidR="003A3433">
        <w:t xml:space="preserve"> with </w:t>
      </w:r>
      <w:r w:rsidR="00E3149F">
        <w:t>B</w:t>
      </w:r>
      <w:r w:rsidR="003A3433">
        <w:t xml:space="preserve">oard, </w:t>
      </w:r>
      <w:r w:rsidR="00E3149F">
        <w:t>M</w:t>
      </w:r>
      <w:r w:rsidR="003A3433">
        <w:t xml:space="preserve">embers, </w:t>
      </w:r>
      <w:r w:rsidR="00E3149F">
        <w:t>I</w:t>
      </w:r>
      <w:r w:rsidR="003A3433">
        <w:t>ndustry</w:t>
      </w:r>
      <w:r w:rsidR="00854DF4">
        <w:t xml:space="preserve">, </w:t>
      </w:r>
      <w:r w:rsidR="00E3149F">
        <w:t>G</w:t>
      </w:r>
      <w:r w:rsidR="00854DF4">
        <w:t>overnment, and</w:t>
      </w:r>
      <w:r>
        <w:t>/or</w:t>
      </w:r>
      <w:r w:rsidR="00854DF4">
        <w:t xml:space="preserve"> media</w:t>
      </w:r>
      <w:r>
        <w:t xml:space="preserve"> daily</w:t>
      </w:r>
    </w:p>
    <w:p w14:paraId="3BAA3E4D" w14:textId="494A6277" w:rsidR="00E3149F" w:rsidRDefault="00E3149F" w:rsidP="00E3149F">
      <w:pPr>
        <w:pStyle w:val="ListParagraph"/>
        <w:numPr>
          <w:ilvl w:val="0"/>
          <w:numId w:val="2"/>
        </w:numPr>
      </w:pPr>
      <w:r>
        <w:t>Accounting and financial</w:t>
      </w:r>
      <w:r w:rsidR="006B58B8">
        <w:t xml:space="preserve"> management</w:t>
      </w:r>
      <w:r>
        <w:t xml:space="preserve"> activities consisting of:</w:t>
      </w:r>
    </w:p>
    <w:p w14:paraId="27AFBF65" w14:textId="5F03B951" w:rsidR="00E3149F" w:rsidRDefault="00E3149F" w:rsidP="00E3149F">
      <w:pPr>
        <w:pStyle w:val="ListParagraph"/>
        <w:numPr>
          <w:ilvl w:val="1"/>
          <w:numId w:val="2"/>
        </w:numPr>
      </w:pPr>
      <w:r>
        <w:t xml:space="preserve">Oversight of </w:t>
      </w:r>
      <w:r w:rsidR="0096719A">
        <w:t>operational</w:t>
      </w:r>
      <w:r>
        <w:t xml:space="preserve"> budgets</w:t>
      </w:r>
    </w:p>
    <w:p w14:paraId="12EEADA2" w14:textId="394FB83C" w:rsidR="00E3149F" w:rsidRDefault="00E3149F" w:rsidP="00E3149F">
      <w:pPr>
        <w:pStyle w:val="ListParagraph"/>
        <w:numPr>
          <w:ilvl w:val="1"/>
          <w:numId w:val="2"/>
        </w:numPr>
      </w:pPr>
      <w:r>
        <w:t>Authorizing expenditures</w:t>
      </w:r>
    </w:p>
    <w:p w14:paraId="5BEA8768" w14:textId="77777777" w:rsidR="006B58B8" w:rsidRDefault="00E3149F" w:rsidP="006B58B8">
      <w:pPr>
        <w:pStyle w:val="ListParagraph"/>
        <w:numPr>
          <w:ilvl w:val="1"/>
          <w:numId w:val="2"/>
        </w:numPr>
      </w:pPr>
      <w:r>
        <w:lastRenderedPageBreak/>
        <w:t>Approving association allocation costs and</w:t>
      </w:r>
    </w:p>
    <w:p w14:paraId="36221741" w14:textId="64986A26" w:rsidR="006B58B8" w:rsidRDefault="0096719A" w:rsidP="006B58B8">
      <w:pPr>
        <w:pStyle w:val="ListParagraph"/>
        <w:numPr>
          <w:ilvl w:val="1"/>
          <w:numId w:val="2"/>
        </w:numPr>
      </w:pPr>
      <w:r>
        <w:t>F</w:t>
      </w:r>
      <w:r w:rsidR="006B58B8">
        <w:t xml:space="preserve">iscal </w:t>
      </w:r>
      <w:r w:rsidR="00A01A64">
        <w:t>P</w:t>
      </w:r>
      <w:r w:rsidR="006B58B8">
        <w:t>lanning</w:t>
      </w:r>
    </w:p>
    <w:p w14:paraId="259E8753" w14:textId="473DF6A8" w:rsidR="00E3149F" w:rsidRDefault="00E3149F" w:rsidP="00353703">
      <w:pPr>
        <w:pStyle w:val="ListParagraph"/>
        <w:numPr>
          <w:ilvl w:val="0"/>
          <w:numId w:val="2"/>
        </w:numPr>
      </w:pPr>
      <w:r>
        <w:t>Ongoing r</w:t>
      </w:r>
      <w:r w:rsidR="00854DF4">
        <w:t xml:space="preserve">esearch of fishing </w:t>
      </w:r>
      <w:r>
        <w:t>industr</w:t>
      </w:r>
      <w:r w:rsidR="006B58B8">
        <w:t>y</w:t>
      </w:r>
      <w:r>
        <w:t xml:space="preserve"> </w:t>
      </w:r>
      <w:r w:rsidR="00854DF4">
        <w:t>issues</w:t>
      </w:r>
      <w:r>
        <w:t xml:space="preserve">, standards, policies, and procedures </w:t>
      </w:r>
    </w:p>
    <w:p w14:paraId="73530FAD" w14:textId="77777777" w:rsidR="006B58B8" w:rsidRDefault="00E3149F" w:rsidP="006B58B8">
      <w:pPr>
        <w:pStyle w:val="ListParagraph"/>
        <w:numPr>
          <w:ilvl w:val="0"/>
          <w:numId w:val="2"/>
        </w:numPr>
      </w:pPr>
      <w:r>
        <w:t xml:space="preserve">Seeking government </w:t>
      </w:r>
      <w:r w:rsidR="00854DF4">
        <w:t>funding opportunities</w:t>
      </w:r>
      <w:r>
        <w:t xml:space="preserve"> regularly</w:t>
      </w:r>
    </w:p>
    <w:p w14:paraId="5C0F96AC" w14:textId="5C35786B" w:rsidR="00E3149F" w:rsidRDefault="006B58B8" w:rsidP="006B58B8">
      <w:pPr>
        <w:pStyle w:val="ListParagraph"/>
        <w:numPr>
          <w:ilvl w:val="0"/>
          <w:numId w:val="2"/>
        </w:numPr>
      </w:pPr>
      <w:r>
        <w:t>Any and other duties assigned by the Board or President</w:t>
      </w:r>
      <w:r w:rsidR="00E3149F">
        <w:t xml:space="preserve"> </w:t>
      </w:r>
    </w:p>
    <w:p w14:paraId="08BCCE84" w14:textId="1F867697" w:rsidR="006B58B8" w:rsidRPr="006B58B8" w:rsidRDefault="006B58B8" w:rsidP="006B58B8">
      <w:pPr>
        <w:rPr>
          <w:rFonts w:ascii="Tahoma" w:eastAsia="Tahoma" w:hAnsi="Tahoma" w:cs="Tahoma"/>
          <w:b/>
          <w:sz w:val="20"/>
          <w:szCs w:val="20"/>
        </w:rPr>
      </w:pPr>
      <w:r w:rsidRPr="006B58B8">
        <w:rPr>
          <w:rFonts w:ascii="Tahoma" w:eastAsia="Tahoma" w:hAnsi="Tahoma" w:cs="Tahoma"/>
          <w:b/>
          <w:sz w:val="20"/>
          <w:szCs w:val="20"/>
        </w:rPr>
        <w:t>Other Duties:</w:t>
      </w:r>
    </w:p>
    <w:p w14:paraId="170B7F31" w14:textId="4F2C9EA8" w:rsidR="006B58B8" w:rsidRDefault="006B58B8" w:rsidP="006B58B8">
      <w:pPr>
        <w:pStyle w:val="ListParagraph"/>
        <w:numPr>
          <w:ilvl w:val="0"/>
          <w:numId w:val="6"/>
        </w:numPr>
      </w:pPr>
      <w:r>
        <w:t xml:space="preserve">Keeping in regular contact with Association members </w:t>
      </w:r>
    </w:p>
    <w:p w14:paraId="2F1B4581" w14:textId="4112EB51" w:rsidR="006B58B8" w:rsidRDefault="006B58B8" w:rsidP="006B58B8">
      <w:pPr>
        <w:pStyle w:val="ListParagraph"/>
        <w:numPr>
          <w:ilvl w:val="0"/>
          <w:numId w:val="6"/>
        </w:numPr>
      </w:pPr>
      <w:r>
        <w:t>Identifying concerns or issues within the Association and its’ communities, and acting to solve issues</w:t>
      </w:r>
    </w:p>
    <w:p w14:paraId="0DDA596C" w14:textId="4A9C372A" w:rsidR="006B58B8" w:rsidRDefault="006B58B8" w:rsidP="006B58B8">
      <w:pPr>
        <w:pStyle w:val="ListParagraph"/>
        <w:numPr>
          <w:ilvl w:val="0"/>
          <w:numId w:val="6"/>
        </w:numPr>
      </w:pPr>
      <w:r>
        <w:t>Multi</w:t>
      </w:r>
      <w:r w:rsidR="00A01A64">
        <w:t>-</w:t>
      </w:r>
      <w:r>
        <w:t xml:space="preserve">party stakeholder engagement </w:t>
      </w:r>
    </w:p>
    <w:p w14:paraId="04803CC0" w14:textId="39622467" w:rsidR="006B58B8" w:rsidRDefault="006B58B8" w:rsidP="006B58B8">
      <w:pPr>
        <w:pStyle w:val="ListParagraph"/>
        <w:numPr>
          <w:ilvl w:val="0"/>
          <w:numId w:val="6"/>
        </w:numPr>
      </w:pPr>
      <w:r>
        <w:t xml:space="preserve">Promoting membership activities, discussion boards and involvement </w:t>
      </w:r>
    </w:p>
    <w:p w14:paraId="051B4B34" w14:textId="56039C71" w:rsidR="006B58B8" w:rsidRDefault="006B58B8" w:rsidP="006B58B8">
      <w:pPr>
        <w:pStyle w:val="ListParagraph"/>
        <w:numPr>
          <w:ilvl w:val="0"/>
          <w:numId w:val="6"/>
        </w:numPr>
      </w:pPr>
      <w:r>
        <w:t xml:space="preserve">Policy development and management </w:t>
      </w:r>
    </w:p>
    <w:p w14:paraId="10460E0C" w14:textId="05CB67D2" w:rsidR="006B58B8" w:rsidRDefault="006B58B8" w:rsidP="006B58B8">
      <w:pPr>
        <w:pStyle w:val="ListParagraph"/>
        <w:numPr>
          <w:ilvl w:val="0"/>
          <w:numId w:val="6"/>
        </w:numPr>
      </w:pPr>
      <w:r>
        <w:t xml:space="preserve">At times, human resource administration duties </w:t>
      </w:r>
    </w:p>
    <w:p w14:paraId="76703793" w14:textId="5AB1DEBD" w:rsidR="006B58B8" w:rsidRDefault="006B58B8" w:rsidP="006B58B8">
      <w:pPr>
        <w:pStyle w:val="ListParagraph"/>
        <w:numPr>
          <w:ilvl w:val="0"/>
          <w:numId w:val="6"/>
        </w:numPr>
      </w:pPr>
      <w:r>
        <w:t>Working with Maritime fishing communities and organizations</w:t>
      </w:r>
    </w:p>
    <w:p w14:paraId="15BD0C27" w14:textId="74BAD651" w:rsidR="006B58B8" w:rsidRPr="006B58B8" w:rsidRDefault="006B58B8" w:rsidP="006B58B8">
      <w:pPr>
        <w:rPr>
          <w:rFonts w:ascii="Tahoma" w:eastAsia="Tahoma" w:hAnsi="Tahoma" w:cs="Tahoma"/>
          <w:b/>
          <w:sz w:val="20"/>
          <w:szCs w:val="20"/>
        </w:rPr>
      </w:pPr>
      <w:r w:rsidRPr="006B58B8">
        <w:rPr>
          <w:rFonts w:ascii="Tahoma" w:eastAsia="Tahoma" w:hAnsi="Tahoma" w:cs="Tahoma"/>
          <w:b/>
          <w:sz w:val="20"/>
          <w:szCs w:val="20"/>
        </w:rPr>
        <w:t>Interpersonal Skills:</w:t>
      </w:r>
    </w:p>
    <w:p w14:paraId="3EBCE394" w14:textId="0EB347BB" w:rsidR="006B58B8" w:rsidRDefault="006B58B8" w:rsidP="006B58B8">
      <w:pPr>
        <w:pStyle w:val="ListParagraph"/>
        <w:numPr>
          <w:ilvl w:val="0"/>
          <w:numId w:val="7"/>
        </w:numPr>
      </w:pPr>
      <w:r>
        <w:t>Apt decision making</w:t>
      </w:r>
    </w:p>
    <w:p w14:paraId="0ED37B7F" w14:textId="5CA597B3" w:rsidR="006B58B8" w:rsidRDefault="006B58B8" w:rsidP="006B58B8">
      <w:pPr>
        <w:pStyle w:val="ListParagraph"/>
        <w:numPr>
          <w:ilvl w:val="0"/>
          <w:numId w:val="7"/>
        </w:numPr>
      </w:pPr>
      <w:r>
        <w:t>Demonstrated leadership experience</w:t>
      </w:r>
    </w:p>
    <w:p w14:paraId="6B5292FA" w14:textId="5190B4D5" w:rsidR="006B58B8" w:rsidRDefault="006B58B8" w:rsidP="006B58B8">
      <w:pPr>
        <w:pStyle w:val="ListParagraph"/>
        <w:numPr>
          <w:ilvl w:val="0"/>
          <w:numId w:val="7"/>
        </w:numPr>
      </w:pPr>
      <w:r>
        <w:t>Conflict resolution</w:t>
      </w:r>
    </w:p>
    <w:p w14:paraId="377626BF" w14:textId="0486EA1B" w:rsidR="006B58B8" w:rsidRDefault="006B58B8" w:rsidP="006B58B8">
      <w:pPr>
        <w:pStyle w:val="ListParagraph"/>
        <w:numPr>
          <w:ilvl w:val="0"/>
          <w:numId w:val="7"/>
        </w:numPr>
      </w:pPr>
      <w:r>
        <w:t>Excellent organization</w:t>
      </w:r>
    </w:p>
    <w:p w14:paraId="139EBE70" w14:textId="79DC4E5A" w:rsidR="006B58B8" w:rsidRDefault="006B58B8" w:rsidP="006B58B8">
      <w:pPr>
        <w:pStyle w:val="ListParagraph"/>
        <w:numPr>
          <w:ilvl w:val="0"/>
          <w:numId w:val="7"/>
        </w:numPr>
      </w:pPr>
      <w:r>
        <w:t>Professional communication</w:t>
      </w:r>
    </w:p>
    <w:p w14:paraId="13B6CE7B" w14:textId="7CD07C8D" w:rsidR="006B58B8" w:rsidRDefault="006B58B8" w:rsidP="006B58B8">
      <w:pPr>
        <w:pStyle w:val="ListParagraph"/>
        <w:numPr>
          <w:ilvl w:val="0"/>
          <w:numId w:val="7"/>
        </w:numPr>
      </w:pPr>
      <w:r>
        <w:t xml:space="preserve">Confidentiality </w:t>
      </w:r>
    </w:p>
    <w:p w14:paraId="327364A4" w14:textId="5832399F" w:rsidR="006B58B8" w:rsidRDefault="006B58B8" w:rsidP="006B58B8">
      <w:pPr>
        <w:pStyle w:val="ListParagraph"/>
        <w:numPr>
          <w:ilvl w:val="0"/>
          <w:numId w:val="7"/>
        </w:numPr>
      </w:pPr>
      <w:r>
        <w:t>Strong networking abilities</w:t>
      </w:r>
    </w:p>
    <w:p w14:paraId="21B8131D" w14:textId="6F1E77AB" w:rsidR="006B58B8" w:rsidRPr="006B58B8" w:rsidRDefault="006B58B8" w:rsidP="006B58B8">
      <w:pPr>
        <w:pStyle w:val="ListParagraph"/>
        <w:numPr>
          <w:ilvl w:val="0"/>
          <w:numId w:val="7"/>
        </w:numPr>
      </w:pPr>
      <w:r>
        <w:t xml:space="preserve">Excellent administration skills </w:t>
      </w:r>
    </w:p>
    <w:p w14:paraId="1A571BD2" w14:textId="34259B00" w:rsidR="006B58B8" w:rsidRPr="006B58B8" w:rsidRDefault="006B58B8" w:rsidP="006B58B8">
      <w:pPr>
        <w:spacing w:after="120" w:line="240" w:lineRule="auto"/>
        <w:rPr>
          <w:rFonts w:ascii="Tahoma" w:eastAsia="Tahoma" w:hAnsi="Tahoma" w:cs="Tahoma"/>
          <w:b/>
          <w:sz w:val="20"/>
          <w:szCs w:val="20"/>
        </w:rPr>
      </w:pPr>
      <w:r w:rsidRPr="006B58B8">
        <w:rPr>
          <w:rFonts w:ascii="Tahoma" w:eastAsia="Tahoma" w:hAnsi="Tahoma" w:cs="Tahoma"/>
          <w:b/>
          <w:sz w:val="20"/>
          <w:szCs w:val="20"/>
        </w:rPr>
        <w:t>Working conditions</w:t>
      </w:r>
    </w:p>
    <w:p w14:paraId="1AD30F26" w14:textId="77777777" w:rsidR="006B58B8" w:rsidRPr="006B58B8" w:rsidRDefault="006B58B8" w:rsidP="006B58B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6B58B8">
        <w:rPr>
          <w:rFonts w:cstheme="minorHAnsi"/>
          <w:color w:val="000000"/>
        </w:rPr>
        <w:t xml:space="preserve">Full time, </w:t>
      </w:r>
      <w:r w:rsidRPr="006B58B8">
        <w:rPr>
          <w:rFonts w:eastAsia="Times New Roman" w:cstheme="minorHAnsi"/>
          <w:color w:val="000000"/>
        </w:rPr>
        <w:t xml:space="preserve">permanent </w:t>
      </w:r>
    </w:p>
    <w:p w14:paraId="2DF8DFB3" w14:textId="2DC1F749" w:rsidR="006B58B8" w:rsidRPr="006B58B8" w:rsidRDefault="006B58B8" w:rsidP="006B58B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6B58B8">
        <w:rPr>
          <w:rFonts w:eastAsia="Times New Roman" w:cstheme="minorHAnsi"/>
          <w:color w:val="000000"/>
        </w:rPr>
        <w:t>Working hours: 37.5- 40 hours per week</w:t>
      </w:r>
    </w:p>
    <w:p w14:paraId="05386465" w14:textId="1D3507CD" w:rsidR="006B58B8" w:rsidRPr="006B58B8" w:rsidRDefault="006B58B8" w:rsidP="006B58B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8:30 AM – 4:30 PM</w:t>
      </w:r>
    </w:p>
    <w:p w14:paraId="3FAAA706" w14:textId="10D42424" w:rsidR="006B58B8" w:rsidRPr="006B58B8" w:rsidRDefault="006B58B8" w:rsidP="006B58B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</w:rPr>
      </w:pPr>
      <w:r w:rsidRPr="006B58B8">
        <w:rPr>
          <w:rFonts w:eastAsia="Times New Roman" w:cstheme="minorHAnsi"/>
        </w:rPr>
        <w:t xml:space="preserve">Location: </w:t>
      </w:r>
      <w:r>
        <w:rPr>
          <w:rFonts w:eastAsia="Times New Roman" w:cstheme="minorHAnsi"/>
        </w:rPr>
        <w:t>Charlottetown</w:t>
      </w:r>
      <w:r w:rsidRPr="006B58B8">
        <w:rPr>
          <w:rFonts w:eastAsia="Times New Roman" w:cstheme="minorHAnsi"/>
        </w:rPr>
        <w:t>, PEI</w:t>
      </w:r>
    </w:p>
    <w:p w14:paraId="0CBC0190" w14:textId="357B309A" w:rsidR="006B58B8" w:rsidRDefault="006B58B8" w:rsidP="006B58B8"/>
    <w:p w14:paraId="52044E46" w14:textId="2305B8EC" w:rsidR="006B58B8" w:rsidRPr="006B58B8" w:rsidRDefault="006B58B8" w:rsidP="006B58B8">
      <w:pPr>
        <w:spacing w:after="120" w:line="240" w:lineRule="auto"/>
        <w:rPr>
          <w:rFonts w:ascii="Tahoma" w:eastAsia="Tahoma" w:hAnsi="Tahoma" w:cs="Tahoma"/>
          <w:b/>
          <w:sz w:val="20"/>
          <w:szCs w:val="20"/>
        </w:rPr>
      </w:pPr>
      <w:r w:rsidRPr="006B58B8">
        <w:rPr>
          <w:rFonts w:ascii="Tahoma" w:eastAsia="Tahoma" w:hAnsi="Tahoma" w:cs="Tahoma"/>
          <w:b/>
          <w:sz w:val="20"/>
          <w:szCs w:val="20"/>
        </w:rPr>
        <w:t>Salary &amp; Benefits:</w:t>
      </w:r>
    </w:p>
    <w:p w14:paraId="57E3A0AC" w14:textId="508CDA1E" w:rsidR="006B58B8" w:rsidRPr="006022BD" w:rsidRDefault="00854DF4" w:rsidP="006B5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t xml:space="preserve">Salary is dependent </w:t>
      </w:r>
      <w:r w:rsidR="00895412">
        <w:t>upon</w:t>
      </w:r>
      <w:r>
        <w:t xml:space="preserve"> experience and qualifications.</w:t>
      </w:r>
      <w:r w:rsidR="006B58B8">
        <w:t xml:space="preserve"> </w:t>
      </w:r>
      <w:r w:rsidR="006B58B8">
        <w:rPr>
          <w:rFonts w:ascii="Tahoma" w:eastAsia="Tahoma" w:hAnsi="Tahoma" w:cs="Tahoma"/>
          <w:sz w:val="20"/>
          <w:szCs w:val="20"/>
        </w:rPr>
        <w:t xml:space="preserve">At Our client offers a competitive salary and benefits package, please inquire. </w:t>
      </w:r>
    </w:p>
    <w:p w14:paraId="7DDA0B97" w14:textId="77777777" w:rsidR="006B58B8" w:rsidRPr="00E943D3" w:rsidRDefault="006B58B8" w:rsidP="006B5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</w:rPr>
      </w:pPr>
    </w:p>
    <w:p w14:paraId="30FB96CF" w14:textId="77777777" w:rsidR="006B58B8" w:rsidRDefault="006B58B8" w:rsidP="006B58B8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How to apply</w:t>
      </w:r>
    </w:p>
    <w:p w14:paraId="3ED54835" w14:textId="77777777" w:rsidR="006B58B8" w:rsidRPr="000618B3" w:rsidRDefault="006B58B8" w:rsidP="006B58B8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173FFE43" w14:textId="2BAF212E" w:rsidR="006B58B8" w:rsidRPr="000618B3" w:rsidRDefault="006B58B8" w:rsidP="006B58B8">
      <w:pPr>
        <w:spacing w:after="0" w:line="240" w:lineRule="auto"/>
        <w:jc w:val="both"/>
        <w:rPr>
          <w:rFonts w:cstheme="minorHAnsi"/>
          <w:bCs/>
          <w:iCs/>
          <w:sz w:val="21"/>
          <w:szCs w:val="20"/>
        </w:rPr>
      </w:pPr>
      <w:r>
        <w:rPr>
          <w:rFonts w:cstheme="minorHAnsi"/>
          <w:bCs/>
          <w:iCs/>
          <w:sz w:val="21"/>
          <w:szCs w:val="20"/>
        </w:rPr>
        <w:t>Please send your cover letter,</w:t>
      </w:r>
      <w:r w:rsidRPr="000618B3">
        <w:rPr>
          <w:rFonts w:cstheme="minorHAnsi"/>
          <w:bCs/>
          <w:iCs/>
          <w:sz w:val="21"/>
          <w:szCs w:val="20"/>
        </w:rPr>
        <w:t xml:space="preserve"> resume,</w:t>
      </w:r>
      <w:r>
        <w:rPr>
          <w:rFonts w:cstheme="minorHAnsi"/>
          <w:bCs/>
          <w:iCs/>
          <w:sz w:val="21"/>
          <w:szCs w:val="20"/>
        </w:rPr>
        <w:t xml:space="preserve"> and salary expectations</w:t>
      </w:r>
      <w:r w:rsidRPr="000618B3">
        <w:rPr>
          <w:rFonts w:cstheme="minorHAnsi"/>
          <w:bCs/>
          <w:iCs/>
          <w:sz w:val="21"/>
          <w:szCs w:val="20"/>
        </w:rPr>
        <w:t xml:space="preserve"> to </w:t>
      </w:r>
      <w:hyperlink r:id="rId7" w:history="1">
        <w:r w:rsidRPr="000618B3">
          <w:rPr>
            <w:rStyle w:val="Hyperlink"/>
            <w:rFonts w:cstheme="minorHAnsi"/>
            <w:bCs/>
            <w:iCs/>
            <w:sz w:val="21"/>
            <w:szCs w:val="20"/>
          </w:rPr>
          <w:t>kalie@islandrecruiting.com</w:t>
        </w:r>
      </w:hyperlink>
      <w:r w:rsidRPr="000618B3">
        <w:rPr>
          <w:rFonts w:cstheme="minorHAnsi"/>
          <w:bCs/>
          <w:iCs/>
          <w:sz w:val="21"/>
          <w:szCs w:val="20"/>
        </w:rPr>
        <w:t xml:space="preserve"> for consideration.</w:t>
      </w:r>
    </w:p>
    <w:p w14:paraId="0D09FE20" w14:textId="77777777" w:rsidR="006B58B8" w:rsidRDefault="006B58B8" w:rsidP="006B58B8">
      <w:pPr>
        <w:spacing w:after="0" w:line="240" w:lineRule="auto"/>
        <w:jc w:val="both"/>
        <w:rPr>
          <w:rFonts w:cstheme="minorHAnsi"/>
          <w:bCs/>
          <w:iCs/>
          <w:sz w:val="21"/>
          <w:szCs w:val="20"/>
        </w:rPr>
      </w:pPr>
      <w:r w:rsidRPr="000618B3">
        <w:rPr>
          <w:rFonts w:cstheme="minorHAnsi"/>
          <w:bCs/>
          <w:iCs/>
          <w:sz w:val="21"/>
          <w:szCs w:val="20"/>
        </w:rPr>
        <w:t xml:space="preserve">For any questions or inquiries about this position, please call 902-367-3799. </w:t>
      </w:r>
    </w:p>
    <w:p w14:paraId="5366C46D" w14:textId="77777777" w:rsidR="006B58B8" w:rsidRDefault="006B58B8" w:rsidP="006B58B8">
      <w:pPr>
        <w:spacing w:after="0" w:line="240" w:lineRule="auto"/>
        <w:jc w:val="both"/>
        <w:rPr>
          <w:rFonts w:cstheme="minorHAnsi"/>
          <w:bCs/>
          <w:iCs/>
          <w:sz w:val="21"/>
          <w:szCs w:val="20"/>
        </w:rPr>
      </w:pPr>
    </w:p>
    <w:p w14:paraId="2224CEEC" w14:textId="14CE764F" w:rsidR="00DD4989" w:rsidRDefault="006B58B8" w:rsidP="00DD4989">
      <w:r w:rsidRPr="000618B3">
        <w:rPr>
          <w:rFonts w:cstheme="minorHAnsi"/>
          <w:b/>
          <w:i/>
          <w:sz w:val="21"/>
          <w:szCs w:val="20"/>
        </w:rPr>
        <w:t>We thank all who apply, but only those accepted for interviews will be contacted</w:t>
      </w:r>
    </w:p>
    <w:sectPr w:rsidR="00DD498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C46B" w14:textId="77777777" w:rsidR="007640B5" w:rsidRDefault="007640B5" w:rsidP="00895412">
      <w:pPr>
        <w:spacing w:after="0" w:line="240" w:lineRule="auto"/>
      </w:pPr>
      <w:r>
        <w:separator/>
      </w:r>
    </w:p>
  </w:endnote>
  <w:endnote w:type="continuationSeparator" w:id="0">
    <w:p w14:paraId="64A5FAE3" w14:textId="77777777" w:rsidR="007640B5" w:rsidRDefault="007640B5" w:rsidP="008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CC0A" w14:textId="77777777" w:rsidR="007640B5" w:rsidRDefault="007640B5" w:rsidP="00895412">
      <w:pPr>
        <w:spacing w:after="0" w:line="240" w:lineRule="auto"/>
      </w:pPr>
      <w:r>
        <w:separator/>
      </w:r>
    </w:p>
  </w:footnote>
  <w:footnote w:type="continuationSeparator" w:id="0">
    <w:p w14:paraId="6631FB5A" w14:textId="77777777" w:rsidR="007640B5" w:rsidRDefault="007640B5" w:rsidP="0089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349B" w14:textId="43BA6093" w:rsidR="00895412" w:rsidRDefault="00895412">
    <w:pPr>
      <w:pStyle w:val="Header"/>
    </w:pPr>
    <w:r w:rsidRPr="008954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10E0261" wp14:editId="7C489962">
              <wp:simplePos x="0" y="0"/>
              <wp:positionH relativeFrom="column">
                <wp:posOffset>5781675</wp:posOffset>
              </wp:positionH>
              <wp:positionV relativeFrom="paragraph">
                <wp:posOffset>312420</wp:posOffset>
              </wp:positionV>
              <wp:extent cx="2425700" cy="45719"/>
              <wp:effectExtent l="0" t="0" r="12700" b="12065"/>
              <wp:wrapNone/>
              <wp:docPr id="10" name="Rectangle: Diagonal Corners Snippe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45719"/>
                      </a:xfrm>
                      <a:prstGeom prst="snip2DiagRect">
                        <a:avLst>
                          <a:gd name="adj1" fmla="val 50000"/>
                          <a:gd name="adj2" fmla="val 16667"/>
                        </a:avLst>
                      </a:prstGeom>
                      <a:solidFill>
                        <a:srgbClr val="205867"/>
                      </a:solidFill>
                      <a:ln w="25400" cap="flat" cmpd="sng">
                        <a:solidFill>
                          <a:srgbClr val="2058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87B99EF" w14:textId="77777777" w:rsidR="00895412" w:rsidRDefault="00895412" w:rsidP="008954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E0261" id="Rectangle: Diagonal Corners Snipped 10" o:spid="_x0000_s1026" style="position:absolute;margin-left:455.25pt;margin-top:24.6pt;width:19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0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" adj="-11796480,,5400" path="m22860,l2418080,r7620,7620l2425700,22860r-22859,22859l7620,45719,,38099,,22860,22860,xe" fillcolor="#205867" strokecolor="#205867" strokeweight="2pt">
              <v:stroke startarrowwidth="narrow" startarrowlength="short" endarrowwidth="narrow" endarrowlength="short" joinstyle="round"/>
              <v:formulas/>
              <v:path arrowok="t" o:connecttype="custom" o:connectlocs="22860,0;2418080,0;2425700,7620;2425700,22860;2402841,45719;7620,45719;0,38099;0,22860;22860,0" o:connectangles="0,0,0,0,0,0,0,0,0" textboxrect="0,0,2425700,45719"/>
              <v:textbox inset="2.53958mm,2.53958mm,2.53958mm,2.53958mm">
                <w:txbxContent>
                  <w:p w14:paraId="687B99EF" w14:textId="77777777" w:rsidR="00895412" w:rsidRDefault="00895412" w:rsidP="008954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Pr="008954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CB7D46" wp14:editId="05B8BF6A">
              <wp:simplePos x="0" y="0"/>
              <wp:positionH relativeFrom="column">
                <wp:posOffset>-1317625</wp:posOffset>
              </wp:positionH>
              <wp:positionV relativeFrom="paragraph">
                <wp:posOffset>-530860</wp:posOffset>
              </wp:positionV>
              <wp:extent cx="5988050" cy="320675"/>
              <wp:effectExtent l="0" t="0" r="0" b="0"/>
              <wp:wrapNone/>
              <wp:docPr id="13" name="Rectangle: Diagonal Corners Snippe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8050" cy="3206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31859B"/>
                      </a:solidFill>
                      <a:ln w="25400" cap="flat" cmpd="sng">
                        <a:solidFill>
                          <a:srgbClr val="31859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BAF800" w14:textId="77777777" w:rsidR="00895412" w:rsidRDefault="00895412" w:rsidP="008954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CB7D46" id="Rectangle: Diagonal Corners Snipped 13" o:spid="_x0000_s1027" style="position:absolute;margin-left:-103.75pt;margin-top:-41.8pt;width:471.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8050,32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" adj="-11796480,,5400" path="m,l5827713,r160337,160338l5988050,320675r,l160338,320675,,160338,,xe" fillcolor="#31859b" strokecolor="#31859b" strokeweight="2pt">
              <v:stroke startarrowwidth="narrow" startarrowlength="short" endarrowwidth="narrow" endarrowlength="short" joinstyle="round"/>
              <v:formulas/>
              <v:path arrowok="t" o:connecttype="custom" o:connectlocs="0,0;5827713,0;5988050,160338;5988050,320675;5988050,320675;160338,320675;0,160338;0,0" o:connectangles="0,0,0,0,0,0,0,0" textboxrect="0,0,5988050,320675"/>
              <v:textbox inset="2.53958mm,2.53958mm,2.53958mm,2.53958mm">
                <w:txbxContent>
                  <w:p w14:paraId="2FBAF800" w14:textId="77777777" w:rsidR="00895412" w:rsidRDefault="00895412" w:rsidP="008954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Pr="008954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A0A2696" wp14:editId="318709D1">
              <wp:simplePos x="0" y="0"/>
              <wp:positionH relativeFrom="column">
                <wp:posOffset>-1139825</wp:posOffset>
              </wp:positionH>
              <wp:positionV relativeFrom="paragraph">
                <wp:posOffset>-343535</wp:posOffset>
              </wp:positionV>
              <wp:extent cx="5311775" cy="282575"/>
              <wp:effectExtent l="0" t="0" r="0" b="0"/>
              <wp:wrapNone/>
              <wp:docPr id="11" name="Rectangle: Diagonal Corners Snippe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775" cy="2825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205867"/>
                      </a:solidFill>
                      <a:ln w="25400" cap="flat" cmpd="sng">
                        <a:solidFill>
                          <a:srgbClr val="2058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2CD0CF2" w14:textId="77777777" w:rsidR="00895412" w:rsidRDefault="00895412" w:rsidP="008954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0A2696" id="Rectangle: Diagonal Corners Snipped 11" o:spid="_x0000_s1028" style="position:absolute;margin-left:-89.75pt;margin-top:-27.05pt;width:418.2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1775,28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" adj="-11796480,,5400" path="m,l5170488,r141287,141288l5311775,282575r,l141288,282575,,141288,,xe" fillcolor="#205867" strokecolor="#205867" strokeweight="2pt">
              <v:stroke startarrowwidth="narrow" startarrowlength="short" endarrowwidth="narrow" endarrowlength="short" joinstyle="round"/>
              <v:formulas/>
              <v:path arrowok="t" o:connecttype="custom" o:connectlocs="0,0;5170488,0;5311775,141288;5311775,282575;5311775,282575;141288,282575;0,141288;0,0" o:connectangles="0,0,0,0,0,0,0,0" textboxrect="0,0,5311775,282575"/>
              <v:textbox inset="2.53958mm,2.53958mm,2.53958mm,2.53958mm">
                <w:txbxContent>
                  <w:p w14:paraId="62CD0CF2" w14:textId="77777777" w:rsidR="00895412" w:rsidRDefault="00895412" w:rsidP="008954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Pr="0089541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3245DBE" wp14:editId="7386DF44">
              <wp:simplePos x="0" y="0"/>
              <wp:positionH relativeFrom="column">
                <wp:posOffset>-2581275</wp:posOffset>
              </wp:positionH>
              <wp:positionV relativeFrom="paragraph">
                <wp:posOffset>-219710</wp:posOffset>
              </wp:positionV>
              <wp:extent cx="5311775" cy="282575"/>
              <wp:effectExtent l="0" t="0" r="0" b="0"/>
              <wp:wrapNone/>
              <wp:docPr id="12" name="Rectangle: Diagonal Corners Snippe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775" cy="28257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0F243E"/>
                      </a:solidFill>
                      <a:ln w="25400" cap="flat" cmpd="sng">
                        <a:solidFill>
                          <a:srgbClr val="0F24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E6BC36" w14:textId="77777777" w:rsidR="00895412" w:rsidRDefault="00895412" w:rsidP="008954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45DBE" id="Rectangle: Diagonal Corners Snipped 12" o:spid="_x0000_s1029" style="position:absolute;margin-left:-203.25pt;margin-top:-17.3pt;width:418.2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1775,28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" adj="-11796480,,5400" path="m,l5170488,r141287,141288l5311775,282575r,l141288,282575,,141288,,xe" fillcolor="#0f243e" strokecolor="#0f243e" strokeweight="2pt">
              <v:stroke startarrowwidth="narrow" startarrowlength="short" endarrowwidth="narrow" endarrowlength="short" joinstyle="round"/>
              <v:formulas/>
              <v:path arrowok="t" o:connecttype="custom" o:connectlocs="0,0;5170488,0;5311775,141288;5311775,282575;5311775,282575;141288,282575;0,141288;0,0" o:connectangles="0,0,0,0,0,0,0,0" textboxrect="0,0,5311775,282575"/>
              <v:textbox inset="2.53958mm,2.53958mm,2.53958mm,2.53958mm">
                <w:txbxContent>
                  <w:p w14:paraId="33E6BC36" w14:textId="77777777" w:rsidR="00895412" w:rsidRDefault="00895412" w:rsidP="008954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Pr="00895412">
      <w:rPr>
        <w:noProof/>
      </w:rPr>
      <w:drawing>
        <wp:anchor distT="0" distB="0" distL="114300" distR="114300" simplePos="0" relativeHeight="251660288" behindDoc="0" locked="0" layoutInCell="1" hidden="0" allowOverlap="1" wp14:anchorId="5A83FD7C" wp14:editId="0113B148">
          <wp:simplePos x="0" y="0"/>
          <wp:positionH relativeFrom="column">
            <wp:posOffset>4907915</wp:posOffset>
          </wp:positionH>
          <wp:positionV relativeFrom="paragraph">
            <wp:posOffset>-488315</wp:posOffset>
          </wp:positionV>
          <wp:extent cx="1735455" cy="772795"/>
          <wp:effectExtent l="0" t="0" r="0" b="0"/>
          <wp:wrapNone/>
          <wp:docPr id="14" name="image1.png" descr="Image result for island recrui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island recruit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455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7314"/>
    <w:multiLevelType w:val="hybridMultilevel"/>
    <w:tmpl w:val="C6EE281A"/>
    <w:lvl w:ilvl="0" w:tplc="4C247F72">
      <w:start w:val="4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0119"/>
    <w:multiLevelType w:val="hybridMultilevel"/>
    <w:tmpl w:val="AD94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5376"/>
    <w:multiLevelType w:val="hybridMultilevel"/>
    <w:tmpl w:val="AA1A467A"/>
    <w:lvl w:ilvl="0" w:tplc="CD7A5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A4B"/>
    <w:multiLevelType w:val="hybridMultilevel"/>
    <w:tmpl w:val="ACFCC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47071"/>
    <w:multiLevelType w:val="hybridMultilevel"/>
    <w:tmpl w:val="EE9C91E6"/>
    <w:lvl w:ilvl="0" w:tplc="41164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8F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4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8E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AD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5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C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1AA8"/>
    <w:multiLevelType w:val="hybridMultilevel"/>
    <w:tmpl w:val="B6103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239FD"/>
    <w:multiLevelType w:val="hybridMultilevel"/>
    <w:tmpl w:val="CFB84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4"/>
    <w:rsid w:val="001061A4"/>
    <w:rsid w:val="00353703"/>
    <w:rsid w:val="003A3433"/>
    <w:rsid w:val="00411141"/>
    <w:rsid w:val="00605B14"/>
    <w:rsid w:val="00687C6D"/>
    <w:rsid w:val="006B58B8"/>
    <w:rsid w:val="007640B5"/>
    <w:rsid w:val="0077486C"/>
    <w:rsid w:val="00854DF4"/>
    <w:rsid w:val="00895412"/>
    <w:rsid w:val="0096719A"/>
    <w:rsid w:val="00A01A64"/>
    <w:rsid w:val="00AD717E"/>
    <w:rsid w:val="00B23E02"/>
    <w:rsid w:val="00DD4989"/>
    <w:rsid w:val="00E3149F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F2C55"/>
  <w15:chartTrackingRefBased/>
  <w15:docId w15:val="{BC341041-8A18-46FB-AEAF-9AB31E1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4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5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12"/>
  </w:style>
  <w:style w:type="paragraph" w:styleId="Footer">
    <w:name w:val="footer"/>
    <w:basedOn w:val="Normal"/>
    <w:link w:val="FooterChar"/>
    <w:uiPriority w:val="99"/>
    <w:unhideWhenUsed/>
    <w:rsid w:val="0089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12"/>
  </w:style>
  <w:style w:type="character" w:customStyle="1" w:styleId="Heading1Char">
    <w:name w:val="Heading 1 Char"/>
    <w:basedOn w:val="DefaultParagraphFont"/>
    <w:link w:val="Heading1"/>
    <w:uiPriority w:val="9"/>
    <w:rsid w:val="008954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149F"/>
  </w:style>
  <w:style w:type="character" w:styleId="Hyperlink">
    <w:name w:val="Hyperlink"/>
    <w:basedOn w:val="DefaultParagraphFont"/>
    <w:uiPriority w:val="99"/>
    <w:unhideWhenUsed/>
    <w:rsid w:val="006B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lie@islandrecrui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Doyle</dc:creator>
  <cp:keywords/>
  <dc:description/>
  <cp:lastModifiedBy>kelly h</cp:lastModifiedBy>
  <cp:revision>6</cp:revision>
  <dcterms:created xsi:type="dcterms:W3CDTF">2021-03-26T16:38:00Z</dcterms:created>
  <dcterms:modified xsi:type="dcterms:W3CDTF">2021-03-26T18:49:00Z</dcterms:modified>
</cp:coreProperties>
</file>